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1BB7" w14:textId="6CCD26E2" w:rsidR="009050D5" w:rsidRPr="009050D5" w:rsidRDefault="009050D5" w:rsidP="009050D5">
      <w:pPr>
        <w:jc w:val="right"/>
        <w:rPr>
          <w:sz w:val="20"/>
          <w:szCs w:val="20"/>
        </w:rPr>
      </w:pPr>
      <w:r w:rsidRPr="009050D5">
        <w:rPr>
          <w:sz w:val="20"/>
          <w:szCs w:val="20"/>
        </w:rPr>
        <w:t>Informacja prasowa</w:t>
      </w:r>
    </w:p>
    <w:p w14:paraId="0C7FC65E" w14:textId="77E6DABE" w:rsidR="00EF7A2A" w:rsidRDefault="00EF7A2A" w:rsidP="00FA3EA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 Sejmie o zdrowiu</w:t>
      </w:r>
    </w:p>
    <w:p w14:paraId="1154E12D" w14:textId="5A19574B" w:rsidR="00AC1110" w:rsidRPr="00AC1110" w:rsidRDefault="005720DE" w:rsidP="00AC1110">
      <w:pPr>
        <w:jc w:val="center"/>
        <w:rPr>
          <w:b/>
          <w:bCs/>
          <w:sz w:val="32"/>
          <w:szCs w:val="32"/>
        </w:rPr>
      </w:pPr>
      <w:r w:rsidRPr="00AC1110">
        <w:rPr>
          <w:b/>
          <w:bCs/>
          <w:sz w:val="32"/>
          <w:szCs w:val="32"/>
        </w:rPr>
        <w:t xml:space="preserve">Profilaktyka to pierwszy krok </w:t>
      </w:r>
      <w:r w:rsidR="003C59B2">
        <w:rPr>
          <w:b/>
          <w:bCs/>
          <w:sz w:val="32"/>
          <w:szCs w:val="32"/>
        </w:rPr>
        <w:t>d</w:t>
      </w:r>
      <w:r w:rsidRPr="00AC1110">
        <w:rPr>
          <w:b/>
          <w:bCs/>
          <w:sz w:val="32"/>
          <w:szCs w:val="32"/>
        </w:rPr>
        <w:t>o zdrowia</w:t>
      </w:r>
      <w:r w:rsidR="00D13D02" w:rsidRPr="00AC1110">
        <w:rPr>
          <w:b/>
          <w:bCs/>
          <w:sz w:val="32"/>
          <w:szCs w:val="32"/>
        </w:rPr>
        <w:t xml:space="preserve"> – bardzo często o tym zapominamy</w:t>
      </w:r>
    </w:p>
    <w:p w14:paraId="2288F576" w14:textId="074D189A" w:rsidR="005720DE" w:rsidRPr="005F080D" w:rsidRDefault="00D13D02" w:rsidP="00FE6AA8">
      <w:pPr>
        <w:jc w:val="both"/>
        <w:rPr>
          <w:b/>
          <w:bCs/>
        </w:rPr>
      </w:pPr>
      <w:r>
        <w:rPr>
          <w:b/>
          <w:bCs/>
        </w:rPr>
        <w:t>W</w:t>
      </w:r>
      <w:r w:rsidR="005720DE" w:rsidRPr="008666D2">
        <w:rPr>
          <w:b/>
          <w:bCs/>
        </w:rPr>
        <w:t xml:space="preserve">czesna diagnostyka raka tarczycy i </w:t>
      </w:r>
      <w:proofErr w:type="spellStart"/>
      <w:r w:rsidR="007F3681">
        <w:rPr>
          <w:b/>
          <w:bCs/>
        </w:rPr>
        <w:t>niebarwnikowych</w:t>
      </w:r>
      <w:proofErr w:type="spellEnd"/>
      <w:r w:rsidR="007F3681">
        <w:rPr>
          <w:b/>
          <w:bCs/>
        </w:rPr>
        <w:t xml:space="preserve"> </w:t>
      </w:r>
      <w:r w:rsidR="005720DE" w:rsidRPr="008666D2">
        <w:rPr>
          <w:b/>
          <w:bCs/>
        </w:rPr>
        <w:t xml:space="preserve">raków skóry pozwala na szybsze </w:t>
      </w:r>
      <w:r w:rsidR="0044029A">
        <w:rPr>
          <w:b/>
          <w:bCs/>
        </w:rPr>
        <w:br/>
      </w:r>
      <w:r w:rsidR="005720DE" w:rsidRPr="008666D2">
        <w:rPr>
          <w:b/>
          <w:bCs/>
        </w:rPr>
        <w:t>i skuteczniejsze leczenie</w:t>
      </w:r>
      <w:r w:rsidR="005F5B27">
        <w:rPr>
          <w:b/>
          <w:bCs/>
        </w:rPr>
        <w:t>, a przede wszystkim na wyleczenie</w:t>
      </w:r>
      <w:r w:rsidR="00267F73">
        <w:rPr>
          <w:b/>
          <w:bCs/>
        </w:rPr>
        <w:t xml:space="preserve"> pacjenta</w:t>
      </w:r>
      <w:r w:rsidR="005720DE" w:rsidRPr="008666D2">
        <w:rPr>
          <w:b/>
          <w:bCs/>
        </w:rPr>
        <w:t xml:space="preserve">. </w:t>
      </w:r>
      <w:r w:rsidR="00670511">
        <w:rPr>
          <w:b/>
          <w:bCs/>
        </w:rPr>
        <w:t xml:space="preserve">Z punktu widzenia ekonomicznego jest odciążeniem dla budżetu </w:t>
      </w:r>
      <w:r w:rsidR="00CD62F7">
        <w:rPr>
          <w:b/>
          <w:bCs/>
        </w:rPr>
        <w:t>p</w:t>
      </w:r>
      <w:r w:rsidR="00670511">
        <w:rPr>
          <w:b/>
          <w:bCs/>
        </w:rPr>
        <w:t>aństwa</w:t>
      </w:r>
      <w:r w:rsidR="00267F73">
        <w:rPr>
          <w:b/>
          <w:bCs/>
        </w:rPr>
        <w:t xml:space="preserve">, ponieważ dzięki </w:t>
      </w:r>
      <w:r w:rsidR="00C01C26">
        <w:rPr>
          <w:b/>
          <w:bCs/>
        </w:rPr>
        <w:t>niej</w:t>
      </w:r>
      <w:r w:rsidR="00267F73">
        <w:rPr>
          <w:b/>
          <w:bCs/>
        </w:rPr>
        <w:t xml:space="preserve"> zmniejszają się koszty terapii</w:t>
      </w:r>
      <w:r w:rsidR="00670511">
        <w:rPr>
          <w:b/>
          <w:bCs/>
        </w:rPr>
        <w:t xml:space="preserve">. </w:t>
      </w:r>
      <w:r w:rsidR="00895E7F">
        <w:rPr>
          <w:b/>
          <w:bCs/>
        </w:rPr>
        <w:t>Z wykonywania diagnostyki już na wczesnym etapie</w:t>
      </w:r>
      <w:r w:rsidR="00CD62F7">
        <w:rPr>
          <w:b/>
          <w:bCs/>
        </w:rPr>
        <w:t xml:space="preserve"> rozwoju choroby</w:t>
      </w:r>
      <w:r w:rsidR="00895E7F">
        <w:rPr>
          <w:b/>
          <w:bCs/>
        </w:rPr>
        <w:t xml:space="preserve"> w</w:t>
      </w:r>
      <w:r w:rsidR="00BD44A7">
        <w:rPr>
          <w:b/>
          <w:bCs/>
        </w:rPr>
        <w:t xml:space="preserve">ynikają </w:t>
      </w:r>
      <w:r w:rsidR="00EB7603">
        <w:rPr>
          <w:b/>
          <w:bCs/>
        </w:rPr>
        <w:t xml:space="preserve">same </w:t>
      </w:r>
      <w:r w:rsidR="00C01C26">
        <w:rPr>
          <w:b/>
          <w:bCs/>
        </w:rPr>
        <w:t>korzyści</w:t>
      </w:r>
      <w:r w:rsidR="00EB7603">
        <w:rPr>
          <w:b/>
          <w:bCs/>
        </w:rPr>
        <w:t>, a mimo</w:t>
      </w:r>
      <w:r w:rsidR="004A7BE0">
        <w:rPr>
          <w:b/>
          <w:bCs/>
        </w:rPr>
        <w:t xml:space="preserve"> to </w:t>
      </w:r>
      <w:r w:rsidR="00756081">
        <w:rPr>
          <w:b/>
          <w:bCs/>
        </w:rPr>
        <w:t xml:space="preserve">nawyk chodzenia </w:t>
      </w:r>
      <w:r w:rsidR="00BC2561">
        <w:rPr>
          <w:b/>
          <w:bCs/>
        </w:rPr>
        <w:t xml:space="preserve">Polaków </w:t>
      </w:r>
      <w:r w:rsidR="00756081">
        <w:rPr>
          <w:b/>
          <w:bCs/>
        </w:rPr>
        <w:t>na badania profilaktyczne</w:t>
      </w:r>
      <w:r w:rsidR="00FE393F">
        <w:rPr>
          <w:b/>
          <w:bCs/>
        </w:rPr>
        <w:t xml:space="preserve"> wciąż</w:t>
      </w:r>
      <w:r w:rsidR="00756081">
        <w:rPr>
          <w:b/>
          <w:bCs/>
        </w:rPr>
        <w:t xml:space="preserve"> </w:t>
      </w:r>
      <w:r w:rsidR="00BC2561">
        <w:rPr>
          <w:b/>
          <w:bCs/>
        </w:rPr>
        <w:t xml:space="preserve">nie jest na </w:t>
      </w:r>
      <w:r w:rsidR="001211EC">
        <w:rPr>
          <w:b/>
          <w:bCs/>
        </w:rPr>
        <w:t>zadowalającym</w:t>
      </w:r>
      <w:r w:rsidR="00BC2561">
        <w:rPr>
          <w:b/>
          <w:bCs/>
        </w:rPr>
        <w:t xml:space="preserve"> poziomie</w:t>
      </w:r>
      <w:r w:rsidR="001211EC">
        <w:rPr>
          <w:b/>
          <w:bCs/>
        </w:rPr>
        <w:t>.</w:t>
      </w:r>
    </w:p>
    <w:p w14:paraId="7EACB8EA" w14:textId="70C9B2FC" w:rsidR="00D13141" w:rsidRPr="00690B7A" w:rsidRDefault="00B47FA0" w:rsidP="00B176D1">
      <w:pPr>
        <w:jc w:val="both"/>
        <w:rPr>
          <w:b/>
          <w:bCs/>
          <w:i/>
          <w:iCs/>
        </w:rPr>
      </w:pPr>
      <w:r w:rsidRPr="008666D2">
        <w:rPr>
          <w:b/>
          <w:bCs/>
        </w:rPr>
        <w:t xml:space="preserve">– </w:t>
      </w:r>
      <w:r w:rsidR="002A4AA3">
        <w:rPr>
          <w:b/>
          <w:bCs/>
          <w:i/>
          <w:iCs/>
        </w:rPr>
        <w:t>Sz</w:t>
      </w:r>
      <w:r w:rsidR="00A16909">
        <w:rPr>
          <w:b/>
          <w:bCs/>
          <w:i/>
          <w:iCs/>
        </w:rPr>
        <w:t>czególnie teraz</w:t>
      </w:r>
      <w:r w:rsidR="00CD62F7">
        <w:rPr>
          <w:b/>
          <w:bCs/>
          <w:i/>
          <w:iCs/>
        </w:rPr>
        <w:t>,</w:t>
      </w:r>
      <w:r w:rsidR="00A16909">
        <w:rPr>
          <w:b/>
          <w:bCs/>
          <w:i/>
          <w:iCs/>
        </w:rPr>
        <w:t xml:space="preserve"> gdy</w:t>
      </w:r>
      <w:r w:rsidR="00E21064">
        <w:rPr>
          <w:b/>
          <w:bCs/>
          <w:i/>
          <w:iCs/>
        </w:rPr>
        <w:t xml:space="preserve"> </w:t>
      </w:r>
      <w:r w:rsidR="00C647B3">
        <w:rPr>
          <w:b/>
          <w:bCs/>
          <w:i/>
          <w:iCs/>
        </w:rPr>
        <w:t xml:space="preserve">wielkimi krokami </w:t>
      </w:r>
      <w:r w:rsidR="0086570F">
        <w:rPr>
          <w:b/>
          <w:bCs/>
          <w:i/>
          <w:iCs/>
        </w:rPr>
        <w:t>zbliżamy</w:t>
      </w:r>
      <w:r w:rsidR="00C647B3">
        <w:rPr>
          <w:b/>
          <w:bCs/>
          <w:i/>
          <w:iCs/>
        </w:rPr>
        <w:t xml:space="preserve"> się do sezonu wakacyjnego bardzo ważne jest to, żeby </w:t>
      </w:r>
      <w:r w:rsidR="0086570F">
        <w:rPr>
          <w:b/>
          <w:bCs/>
          <w:i/>
          <w:iCs/>
        </w:rPr>
        <w:t xml:space="preserve">pamiętać jakie skutki może </w:t>
      </w:r>
      <w:r w:rsidR="005A0753">
        <w:rPr>
          <w:b/>
          <w:bCs/>
          <w:i/>
          <w:iCs/>
        </w:rPr>
        <w:t>przynieść</w:t>
      </w:r>
      <w:r w:rsidR="0086570F">
        <w:rPr>
          <w:b/>
          <w:bCs/>
          <w:i/>
          <w:iCs/>
        </w:rPr>
        <w:t xml:space="preserve"> nadmierna ekspozycja na promieniowanie UV</w:t>
      </w:r>
      <w:r w:rsidR="005A0753">
        <w:rPr>
          <w:b/>
          <w:bCs/>
          <w:i/>
          <w:iCs/>
        </w:rPr>
        <w:t>. Dodatkowo 25 maja</w:t>
      </w:r>
      <w:r w:rsidR="00C25BA4">
        <w:rPr>
          <w:b/>
          <w:bCs/>
          <w:i/>
          <w:iCs/>
        </w:rPr>
        <w:t xml:space="preserve"> przypada </w:t>
      </w:r>
      <w:r w:rsidR="00C25BA4" w:rsidRPr="008666D2">
        <w:rPr>
          <w:b/>
          <w:bCs/>
          <w:i/>
          <w:iCs/>
        </w:rPr>
        <w:t>Światowy Dzień Tarczycy</w:t>
      </w:r>
      <w:r w:rsidR="00C25BA4">
        <w:rPr>
          <w:b/>
          <w:bCs/>
          <w:i/>
          <w:iCs/>
        </w:rPr>
        <w:t xml:space="preserve">, więc </w:t>
      </w:r>
      <w:r w:rsidR="00C25BA4" w:rsidRPr="008666D2">
        <w:rPr>
          <w:b/>
          <w:bCs/>
          <w:i/>
          <w:iCs/>
        </w:rPr>
        <w:t>to idealny moment by szeroko mówić o profilaktyce, szczególnie tych nowotworów, które bardzo często są bagatelizowane</w:t>
      </w:r>
      <w:r w:rsidR="00C25BA4">
        <w:rPr>
          <w:b/>
          <w:bCs/>
          <w:i/>
          <w:iCs/>
        </w:rPr>
        <w:t>.</w:t>
      </w:r>
      <w:r w:rsidR="00C25BA4" w:rsidRPr="00C25BA4">
        <w:rPr>
          <w:b/>
          <w:bCs/>
          <w:i/>
          <w:iCs/>
        </w:rPr>
        <w:t xml:space="preserve"> </w:t>
      </w:r>
      <w:r w:rsidR="00C25BA4" w:rsidRPr="008666D2">
        <w:rPr>
          <w:b/>
          <w:bCs/>
          <w:i/>
          <w:iCs/>
        </w:rPr>
        <w:t xml:space="preserve">Mowa tu </w:t>
      </w:r>
      <w:r w:rsidR="0044029A">
        <w:rPr>
          <w:b/>
          <w:bCs/>
          <w:i/>
          <w:iCs/>
        </w:rPr>
        <w:br/>
      </w:r>
      <w:r w:rsidR="00C25BA4" w:rsidRPr="008666D2">
        <w:rPr>
          <w:b/>
          <w:bCs/>
          <w:i/>
          <w:iCs/>
        </w:rPr>
        <w:t xml:space="preserve">o raku tarczycy oraz o </w:t>
      </w:r>
      <w:proofErr w:type="spellStart"/>
      <w:r w:rsidR="00C25BA4" w:rsidRPr="008666D2">
        <w:rPr>
          <w:b/>
          <w:bCs/>
          <w:i/>
          <w:iCs/>
        </w:rPr>
        <w:t>niebarwnikowych</w:t>
      </w:r>
      <w:proofErr w:type="spellEnd"/>
      <w:r w:rsidR="00C25BA4" w:rsidRPr="008666D2">
        <w:rPr>
          <w:b/>
          <w:bCs/>
          <w:i/>
          <w:iCs/>
        </w:rPr>
        <w:t xml:space="preserve"> nowotworach skóry. W ramach kampanii „Motyle pod ochroną” oraz </w:t>
      </w:r>
      <w:r w:rsidR="00C25BA4">
        <w:rPr>
          <w:b/>
          <w:bCs/>
          <w:i/>
          <w:iCs/>
        </w:rPr>
        <w:t xml:space="preserve">kampanii </w:t>
      </w:r>
      <w:r w:rsidR="00C25BA4" w:rsidRPr="008666D2">
        <w:rPr>
          <w:b/>
          <w:bCs/>
          <w:i/>
          <w:iCs/>
        </w:rPr>
        <w:t>„R</w:t>
      </w:r>
      <w:r w:rsidR="00C25BA4">
        <w:rPr>
          <w:b/>
          <w:bCs/>
          <w:i/>
          <w:iCs/>
        </w:rPr>
        <w:t>ak</w:t>
      </w:r>
      <w:r w:rsidR="00C25BA4" w:rsidRPr="008666D2">
        <w:rPr>
          <w:b/>
          <w:bCs/>
          <w:i/>
          <w:iCs/>
        </w:rPr>
        <w:t xml:space="preserve"> UV” </w:t>
      </w:r>
      <w:r w:rsidR="00C25BA4">
        <w:rPr>
          <w:b/>
          <w:bCs/>
          <w:i/>
          <w:iCs/>
        </w:rPr>
        <w:t xml:space="preserve">chcemy zwrócić uwagę </w:t>
      </w:r>
      <w:r w:rsidR="00CD62F7">
        <w:rPr>
          <w:b/>
          <w:bCs/>
          <w:i/>
          <w:iCs/>
        </w:rPr>
        <w:t>p</w:t>
      </w:r>
      <w:r w:rsidR="00C25BA4">
        <w:rPr>
          <w:b/>
          <w:bCs/>
          <w:i/>
          <w:iCs/>
        </w:rPr>
        <w:t xml:space="preserve">osłanek i </w:t>
      </w:r>
      <w:r w:rsidR="00CD62F7">
        <w:rPr>
          <w:b/>
          <w:bCs/>
          <w:i/>
          <w:iCs/>
        </w:rPr>
        <w:t>p</w:t>
      </w:r>
      <w:r w:rsidR="00C25BA4">
        <w:rPr>
          <w:b/>
          <w:bCs/>
          <w:i/>
          <w:iCs/>
        </w:rPr>
        <w:t xml:space="preserve">osłów </w:t>
      </w:r>
      <w:r w:rsidR="00C25BA4" w:rsidRPr="008666D2">
        <w:rPr>
          <w:b/>
          <w:bCs/>
          <w:i/>
          <w:iCs/>
        </w:rPr>
        <w:t xml:space="preserve">na pacjentów onkologicznych </w:t>
      </w:r>
      <w:r w:rsidR="00C25BA4">
        <w:rPr>
          <w:b/>
          <w:bCs/>
          <w:i/>
          <w:iCs/>
        </w:rPr>
        <w:t>oraz pokazać jak ważna jest</w:t>
      </w:r>
      <w:r w:rsidR="00C25BA4" w:rsidRPr="008666D2">
        <w:rPr>
          <w:b/>
          <w:bCs/>
          <w:i/>
          <w:iCs/>
        </w:rPr>
        <w:t xml:space="preserve"> profilaktyk</w:t>
      </w:r>
      <w:r w:rsidR="00C25BA4">
        <w:rPr>
          <w:b/>
          <w:bCs/>
          <w:i/>
          <w:iCs/>
        </w:rPr>
        <w:t xml:space="preserve">a w </w:t>
      </w:r>
      <w:r w:rsidR="00CD62F7">
        <w:rPr>
          <w:b/>
          <w:bCs/>
          <w:i/>
          <w:iCs/>
        </w:rPr>
        <w:t>przebiegu procesu leczenia</w:t>
      </w:r>
      <w:r w:rsidR="00A27338" w:rsidRPr="008666D2">
        <w:rPr>
          <w:b/>
          <w:bCs/>
          <w:i/>
          <w:iCs/>
        </w:rPr>
        <w:t xml:space="preserve"> </w:t>
      </w:r>
      <w:r w:rsidR="00111A9D" w:rsidRPr="008666D2">
        <w:rPr>
          <w:b/>
          <w:bCs/>
        </w:rPr>
        <w:t>– wyjaśnia Elżbieta Kozik</w:t>
      </w:r>
      <w:r w:rsidR="00E20BCC" w:rsidRPr="008666D2">
        <w:rPr>
          <w:b/>
          <w:bCs/>
        </w:rPr>
        <w:t xml:space="preserve">, Prezes Zarządu </w:t>
      </w:r>
      <w:bookmarkStart w:id="0" w:name="_Hlk102566865"/>
      <w:r w:rsidR="00E20BCC" w:rsidRPr="008666D2">
        <w:rPr>
          <w:b/>
          <w:bCs/>
        </w:rPr>
        <w:t>Polskie Amazonki Ruch Społeczny</w:t>
      </w:r>
      <w:bookmarkEnd w:id="0"/>
      <w:r w:rsidR="00E20BCC" w:rsidRPr="008666D2">
        <w:rPr>
          <w:b/>
          <w:bCs/>
        </w:rPr>
        <w:t>.</w:t>
      </w:r>
      <w:r w:rsidRPr="008666D2">
        <w:rPr>
          <w:b/>
          <w:bCs/>
        </w:rPr>
        <w:t xml:space="preserve"> </w:t>
      </w:r>
    </w:p>
    <w:p w14:paraId="45951F57" w14:textId="32A1232F" w:rsidR="00A836AE" w:rsidRDefault="00916AE5" w:rsidP="00B176D1">
      <w:pPr>
        <w:jc w:val="both"/>
      </w:pPr>
      <w:r>
        <w:t xml:space="preserve">Na co dzień </w:t>
      </w:r>
      <w:r w:rsidR="00975E53">
        <w:t>Polski</w:t>
      </w:r>
      <w:r w:rsidR="00AF5F58">
        <w:t>e</w:t>
      </w:r>
      <w:r w:rsidR="00975E53">
        <w:t xml:space="preserve"> Amazon</w:t>
      </w:r>
      <w:r w:rsidR="00AF5F58">
        <w:t xml:space="preserve">ki </w:t>
      </w:r>
      <w:r w:rsidR="008A058E">
        <w:t xml:space="preserve">Ruch Społeczny działają w zakresie </w:t>
      </w:r>
      <w:r w:rsidR="00A77B5E">
        <w:t xml:space="preserve">poprawy sytuacji </w:t>
      </w:r>
      <w:r w:rsidR="00DA3590">
        <w:t>pacjentów</w:t>
      </w:r>
      <w:r w:rsidR="00A77B5E">
        <w:t xml:space="preserve"> onkologicznych oraz szerzenia świadomości dotyczącej profilaktyki, </w:t>
      </w:r>
      <w:r w:rsidR="00DA3590">
        <w:t>diagnostyki</w:t>
      </w:r>
      <w:r w:rsidR="00A77B5E">
        <w:t xml:space="preserve"> oraz leczenia </w:t>
      </w:r>
      <w:r w:rsidR="00DA3590">
        <w:t>wszystkich rodzajów nowotworów. Tym razem</w:t>
      </w:r>
      <w:r w:rsidR="00D024E9">
        <w:t xml:space="preserve"> odbior</w:t>
      </w:r>
      <w:r w:rsidR="00AF5F58">
        <w:t>c</w:t>
      </w:r>
      <w:r w:rsidR="00D024E9">
        <w:t xml:space="preserve">ami ich przekazu </w:t>
      </w:r>
      <w:r w:rsidR="00480C26">
        <w:t>będą</w:t>
      </w:r>
      <w:r w:rsidR="00D024E9">
        <w:t xml:space="preserve"> </w:t>
      </w:r>
      <w:r w:rsidR="00F63CBA">
        <w:t>p</w:t>
      </w:r>
      <w:r w:rsidR="00D024E9">
        <w:t>arlamen</w:t>
      </w:r>
      <w:r w:rsidR="007C0EF0">
        <w:t xml:space="preserve">tarzyści. </w:t>
      </w:r>
      <w:r w:rsidR="00CE01A3">
        <w:t>Jednym  z elementów wydarzenia b</w:t>
      </w:r>
      <w:r w:rsidR="00246CF7">
        <w:t>ędzie</w:t>
      </w:r>
      <w:r w:rsidR="00CE01A3">
        <w:t xml:space="preserve"> możliwość wykonania badania </w:t>
      </w:r>
      <w:r w:rsidR="00F8378F">
        <w:t xml:space="preserve">USG pod kątem </w:t>
      </w:r>
      <w:r w:rsidR="00480C26">
        <w:t xml:space="preserve">raka </w:t>
      </w:r>
      <w:r w:rsidR="00F8378F">
        <w:t xml:space="preserve">tarczycy oraz badania </w:t>
      </w:r>
      <w:proofErr w:type="spellStart"/>
      <w:r w:rsidR="00F8378F">
        <w:t>dermatoskopowego</w:t>
      </w:r>
      <w:proofErr w:type="spellEnd"/>
      <w:r w:rsidR="00F8378F">
        <w:t xml:space="preserve"> pod kątem nowotworów skóry</w:t>
      </w:r>
      <w:r w:rsidR="00A946B5">
        <w:t>, czyli dwóch bardzo często bagatelizowanych jednostek chorobowych, których wczesne wykrycie przynosi same korzyści.</w:t>
      </w:r>
      <w:r w:rsidR="00392231">
        <w:t xml:space="preserve"> </w:t>
      </w:r>
      <w:r w:rsidR="007E29B8">
        <w:t>Inicjatywa</w:t>
      </w:r>
      <w:r w:rsidR="007E29B8" w:rsidRPr="007E29B8">
        <w:t xml:space="preserve"> ma </w:t>
      </w:r>
      <w:r w:rsidR="007E29B8">
        <w:t>na celu zwrócenie uwagi parlamentarzystów</w:t>
      </w:r>
      <w:r w:rsidR="00A836AE">
        <w:t xml:space="preserve"> na </w:t>
      </w:r>
      <w:r w:rsidR="00392231">
        <w:t>istotność wczesnego wykrywania obu jednostek chorobowych.</w:t>
      </w:r>
    </w:p>
    <w:p w14:paraId="7FE737B0" w14:textId="18F0E615" w:rsidR="00524871" w:rsidRPr="006F4A19" w:rsidRDefault="00524871" w:rsidP="00FA3EA9">
      <w:pPr>
        <w:rPr>
          <w:b/>
          <w:bCs/>
        </w:rPr>
      </w:pPr>
      <w:r w:rsidRPr="006F4A19">
        <w:rPr>
          <w:b/>
          <w:bCs/>
        </w:rPr>
        <w:t>Pamiętaj o swojej tarczycy</w:t>
      </w:r>
      <w:r w:rsidR="00286174" w:rsidRPr="006F4A19">
        <w:rPr>
          <w:b/>
          <w:bCs/>
        </w:rPr>
        <w:t xml:space="preserve"> – motyle pod ochroną</w:t>
      </w:r>
    </w:p>
    <w:p w14:paraId="1809A01D" w14:textId="565EB2F7" w:rsidR="00B176D1" w:rsidRDefault="00A66644" w:rsidP="004C1D21">
      <w:pPr>
        <w:jc w:val="both"/>
      </w:pPr>
      <w:r>
        <w:t xml:space="preserve">Rak tarczycy co roku diagnozowany jest u ok. 3 tys. osób. </w:t>
      </w:r>
      <w:r w:rsidR="008254B8">
        <w:t>W</w:t>
      </w:r>
      <w:r w:rsidR="002F299A" w:rsidRPr="002F299A">
        <w:t xml:space="preserve"> przeciwieństwie do </w:t>
      </w:r>
      <w:r w:rsidR="00837D5C">
        <w:t xml:space="preserve">wielu </w:t>
      </w:r>
      <w:r w:rsidR="002F299A" w:rsidRPr="002F299A">
        <w:t xml:space="preserve">innych typów nowotworów, o raku tarczycy mówi się stosunkowo </w:t>
      </w:r>
      <w:r w:rsidR="00837D5C">
        <w:t>mało</w:t>
      </w:r>
      <w:r w:rsidR="00DC5B39">
        <w:t>.</w:t>
      </w:r>
      <w:r w:rsidR="00922578">
        <w:t xml:space="preserve"> </w:t>
      </w:r>
      <w:r w:rsidR="00DC5B39">
        <w:t xml:space="preserve">Uważany jest za dość rzadką chorobę, ale </w:t>
      </w:r>
      <w:r w:rsidR="0044029A">
        <w:br/>
      </w:r>
      <w:r w:rsidR="00DC5B39">
        <w:t>z roku na rok wzrasta</w:t>
      </w:r>
      <w:r w:rsidR="00922578">
        <w:t xml:space="preserve"> </w:t>
      </w:r>
      <w:r w:rsidR="002F299A" w:rsidRPr="002F299A">
        <w:t>poziom zachorowalności</w:t>
      </w:r>
      <w:r w:rsidR="00EC2F10">
        <w:t xml:space="preserve"> na nią</w:t>
      </w:r>
      <w:r w:rsidR="002F299A" w:rsidRPr="002F299A">
        <w:t>.</w:t>
      </w:r>
      <w:r w:rsidR="00A1285A">
        <w:t xml:space="preserve"> Jest to choroba tak zwanych młodych dorosłych, czyli osób w wieku 20-40 lat, szczególnie kobie</w:t>
      </w:r>
      <w:r w:rsidR="00BA6DFA">
        <w:t xml:space="preserve">t. </w:t>
      </w:r>
      <w:r w:rsidR="00177F9A">
        <w:t>W 90%</w:t>
      </w:r>
      <w:r w:rsidR="00320792">
        <w:t xml:space="preserve"> przypadków</w:t>
      </w:r>
      <w:r w:rsidR="0087447F">
        <w:t xml:space="preserve"> leczenie kończy się sukcesem, ale jak każda choroba nowotworowa odciska piętno na życiu pacjenta.</w:t>
      </w:r>
    </w:p>
    <w:p w14:paraId="57D0359F" w14:textId="0A04845A" w:rsidR="000129C2" w:rsidRDefault="002F0412" w:rsidP="000129C2">
      <w:pPr>
        <w:jc w:val="both"/>
      </w:pPr>
      <w:r>
        <w:t xml:space="preserve">Nie </w:t>
      </w:r>
      <w:r w:rsidR="00907D0C">
        <w:t>są znane szczegółowe</w:t>
      </w:r>
      <w:r>
        <w:t xml:space="preserve"> </w:t>
      </w:r>
      <w:r w:rsidR="008648D4">
        <w:t>przyczyn</w:t>
      </w:r>
      <w:r w:rsidR="0039420B">
        <w:t>y</w:t>
      </w:r>
      <w:r>
        <w:t xml:space="preserve"> powstawania tego nowotworu</w:t>
      </w:r>
      <w:r w:rsidR="008648D4">
        <w:t xml:space="preserve">, ale </w:t>
      </w:r>
      <w:r w:rsidR="0039420B">
        <w:t xml:space="preserve">do </w:t>
      </w:r>
      <w:r w:rsidR="008648D4">
        <w:t xml:space="preserve">czynników mogących mieć wpływ na jego rozwój </w:t>
      </w:r>
      <w:r w:rsidR="0039420B">
        <w:t>są:</w:t>
      </w:r>
      <w:r w:rsidR="008648D4">
        <w:t xml:space="preserve"> nadmiar lub niedobór jodu</w:t>
      </w:r>
      <w:r w:rsidR="000129C2">
        <w:t>, nadmierne wydzielanie hormonu przysadki mózgowej -</w:t>
      </w:r>
      <w:r w:rsidR="00837D5C">
        <w:t xml:space="preserve"> </w:t>
      </w:r>
      <w:r w:rsidR="000129C2">
        <w:t xml:space="preserve">TSH – tyreotropiny, która stymuluje do pracy tarczycę; narażenie na promieniowanie </w:t>
      </w:r>
      <w:r w:rsidR="0044029A">
        <w:br/>
      </w:r>
      <w:r w:rsidR="000129C2">
        <w:t>w wyniku radioterapii okolic głowy</w:t>
      </w:r>
      <w:r w:rsidR="00E102EA">
        <w:t>,</w:t>
      </w:r>
      <w:r w:rsidR="000129C2">
        <w:t xml:space="preserve"> szyi i klatki piersiowej; czynniki genetyczne, w przypadku historii choroby w rodzinie.</w:t>
      </w:r>
    </w:p>
    <w:p w14:paraId="0E5D7DD0" w14:textId="3799C252" w:rsidR="002F299A" w:rsidRDefault="00C073E8" w:rsidP="004C1D21">
      <w:pPr>
        <w:jc w:val="both"/>
      </w:pPr>
      <w:r>
        <w:t xml:space="preserve">- </w:t>
      </w:r>
      <w:r w:rsidRPr="008666D2">
        <w:rPr>
          <w:i/>
          <w:iCs/>
        </w:rPr>
        <w:t xml:space="preserve">Objawy, które </w:t>
      </w:r>
      <w:r w:rsidR="00F82162" w:rsidRPr="008666D2">
        <w:rPr>
          <w:i/>
          <w:iCs/>
        </w:rPr>
        <w:t xml:space="preserve">mogą świadczyć o problemie związanym z tarczycą to </w:t>
      </w:r>
      <w:r w:rsidR="004D4CFD" w:rsidRPr="008666D2">
        <w:rPr>
          <w:i/>
          <w:iCs/>
        </w:rPr>
        <w:t xml:space="preserve">powiększenie węzłów chłonnych szyi, chrypka, zmiana barwy głosu, czy trudności z przełykaniem. </w:t>
      </w:r>
      <w:r w:rsidR="002E61F7" w:rsidRPr="008666D2">
        <w:rPr>
          <w:i/>
          <w:iCs/>
        </w:rPr>
        <w:t>Jednak n</w:t>
      </w:r>
      <w:r w:rsidR="004D4CFD" w:rsidRPr="008666D2">
        <w:rPr>
          <w:i/>
          <w:iCs/>
        </w:rPr>
        <w:t>ajczęściej występującym objawem raka tarczycy są wyczuwalne zgrubienia w przedniej części szyi</w:t>
      </w:r>
      <w:r w:rsidR="007942E5">
        <w:rPr>
          <w:i/>
          <w:iCs/>
        </w:rPr>
        <w:t xml:space="preserve"> </w:t>
      </w:r>
      <w:r w:rsidR="004D4CFD" w:rsidRPr="008666D2">
        <w:rPr>
          <w:i/>
          <w:iCs/>
        </w:rPr>
        <w:t>– tzw. guzki.</w:t>
      </w:r>
      <w:r w:rsidR="00B6739B" w:rsidRPr="008666D2">
        <w:rPr>
          <w:i/>
          <w:iCs/>
        </w:rPr>
        <w:t xml:space="preserve"> Takie objawy koniecznie należy zgłosić lekarzowi</w:t>
      </w:r>
      <w:r w:rsidR="000E67F8" w:rsidRPr="008666D2">
        <w:rPr>
          <w:i/>
          <w:iCs/>
        </w:rPr>
        <w:t xml:space="preserve">, który skieruje </w:t>
      </w:r>
      <w:r w:rsidR="004720CC" w:rsidRPr="008666D2">
        <w:rPr>
          <w:i/>
          <w:iCs/>
        </w:rPr>
        <w:t>na USG tarczycy</w:t>
      </w:r>
      <w:r w:rsidR="00461140" w:rsidRPr="008666D2">
        <w:rPr>
          <w:i/>
          <w:iCs/>
        </w:rPr>
        <w:t xml:space="preserve">, które jest w stanie wykryć nawet </w:t>
      </w:r>
      <w:r w:rsidR="00461140" w:rsidRPr="008666D2">
        <w:rPr>
          <w:i/>
          <w:iCs/>
        </w:rPr>
        <w:lastRenderedPageBreak/>
        <w:t>najmniejsze zmiany.</w:t>
      </w:r>
      <w:r w:rsidR="007942E5">
        <w:rPr>
          <w:i/>
          <w:iCs/>
        </w:rPr>
        <w:t xml:space="preserve"> </w:t>
      </w:r>
      <w:r w:rsidR="00461140" w:rsidRPr="008666D2">
        <w:rPr>
          <w:i/>
          <w:iCs/>
        </w:rPr>
        <w:t>Profilaktycznie t</w:t>
      </w:r>
      <w:r w:rsidR="004D4CFD" w:rsidRPr="008666D2">
        <w:rPr>
          <w:i/>
          <w:iCs/>
        </w:rPr>
        <w:t xml:space="preserve">akie badanie należy wykonywać raz na dwa lata, </w:t>
      </w:r>
      <w:r w:rsidR="00366391">
        <w:rPr>
          <w:i/>
          <w:iCs/>
        </w:rPr>
        <w:t>o ile</w:t>
      </w:r>
      <w:r w:rsidR="004D4CFD" w:rsidRPr="008666D2">
        <w:rPr>
          <w:i/>
          <w:iCs/>
        </w:rPr>
        <w:t xml:space="preserve"> lekarz nie zalecił innej częstotliwości</w:t>
      </w:r>
      <w:r w:rsidR="004B29E2">
        <w:t xml:space="preserve"> – wyjaśnia Magdalena Knefel</w:t>
      </w:r>
      <w:r w:rsidR="00694AA2">
        <w:t xml:space="preserve">, </w:t>
      </w:r>
      <w:r w:rsidR="00694AA2" w:rsidRPr="00694AA2">
        <w:t>Polskie Amazonki Ruch Społeczny</w:t>
      </w:r>
      <w:r w:rsidR="00366391">
        <w:t>.</w:t>
      </w:r>
    </w:p>
    <w:p w14:paraId="5794191D" w14:textId="77777777" w:rsidR="00DA4187" w:rsidRDefault="00DA4187" w:rsidP="00DA4187">
      <w:pPr>
        <w:rPr>
          <w:b/>
          <w:bCs/>
        </w:rPr>
      </w:pPr>
      <w:r w:rsidRPr="008666D2">
        <w:rPr>
          <w:b/>
          <w:bCs/>
        </w:rPr>
        <w:t>Niewielka zmiana na skórze? To może być rak</w:t>
      </w:r>
      <w:r>
        <w:rPr>
          <w:b/>
          <w:bCs/>
        </w:rPr>
        <w:t>!</w:t>
      </w:r>
    </w:p>
    <w:p w14:paraId="67944845" w14:textId="5B5E2EEA" w:rsidR="00DA4187" w:rsidRPr="00CA2927" w:rsidRDefault="00DA4187" w:rsidP="00DA4187">
      <w:pPr>
        <w:jc w:val="both"/>
      </w:pPr>
      <w:r w:rsidRPr="003572A9">
        <w:t>Słońce bez odpowiedniej profilaktyki może być dla nas naprawdę niebezpieczne. Raki skóry to najczęściej występujące nowotwory złośliwe u człowieka o białym kolorze skóry</w:t>
      </w:r>
      <w:r>
        <w:t xml:space="preserve"> - s</w:t>
      </w:r>
      <w:r w:rsidRPr="003572A9">
        <w:t xml:space="preserve">tanowią 30% wszystkich rozpoznawanych nowotworów złośliwych. </w:t>
      </w:r>
      <w:r>
        <w:t xml:space="preserve">W świadomości Polaków rak skóry, błędnie kojarzony jest wyłącznie z czerniakiem, na temat którego wiedza wśród społeczeństwa jest </w:t>
      </w:r>
      <w:r w:rsidR="00E6197B">
        <w:t>większa</w:t>
      </w:r>
      <w:r>
        <w:t>. Do raków skóry zaliczamy</w:t>
      </w:r>
      <w:r w:rsidRPr="00F94FF9">
        <w:t xml:space="preserve"> również </w:t>
      </w:r>
      <w:proofErr w:type="spellStart"/>
      <w:r w:rsidRPr="00F94FF9">
        <w:t>niebarwnikowe</w:t>
      </w:r>
      <w:proofErr w:type="spellEnd"/>
      <w:r w:rsidRPr="00F94FF9">
        <w:t xml:space="preserve"> nowotwory skóry</w:t>
      </w:r>
      <w:r w:rsidR="005B64C8">
        <w:t>,</w:t>
      </w:r>
      <w:r w:rsidRPr="00F94FF9">
        <w:t xml:space="preserve"> </w:t>
      </w:r>
      <w:r>
        <w:t>tj.</w:t>
      </w:r>
      <w:r w:rsidRPr="00F94FF9">
        <w:t xml:space="preserve"> rak </w:t>
      </w:r>
      <w:proofErr w:type="spellStart"/>
      <w:r w:rsidRPr="00F94FF9">
        <w:t>podstawnokomórkow</w:t>
      </w:r>
      <w:r>
        <w:t>y</w:t>
      </w:r>
      <w:proofErr w:type="spellEnd"/>
      <w:r>
        <w:t xml:space="preserve"> – najczęstszy rak skóry, stanowiący 80% </w:t>
      </w:r>
      <w:proofErr w:type="spellStart"/>
      <w:r>
        <w:t>zachorowań</w:t>
      </w:r>
      <w:proofErr w:type="spellEnd"/>
      <w:r>
        <w:t xml:space="preserve"> oraz </w:t>
      </w:r>
      <w:r w:rsidRPr="00F94FF9">
        <w:t xml:space="preserve">rak </w:t>
      </w:r>
      <w:proofErr w:type="spellStart"/>
      <w:r w:rsidRPr="00F94FF9">
        <w:t>kolczystokomórkowy</w:t>
      </w:r>
      <w:proofErr w:type="spellEnd"/>
      <w:r>
        <w:t xml:space="preserve"> </w:t>
      </w:r>
      <w:r w:rsidRPr="003572A9">
        <w:t>stanowiący 15-20%.</w:t>
      </w:r>
      <w:r>
        <w:t xml:space="preserve"> </w:t>
      </w:r>
      <w:r w:rsidRPr="003572A9">
        <w:t xml:space="preserve">Ponad 90% nowotworów </w:t>
      </w:r>
      <w:proofErr w:type="spellStart"/>
      <w:r w:rsidRPr="003572A9">
        <w:t>niebarwnikowych</w:t>
      </w:r>
      <w:proofErr w:type="spellEnd"/>
      <w:r w:rsidRPr="003572A9">
        <w:t xml:space="preserve"> skóry jest bezpośrednio związanych z promieniowaniem ultrafioletowym</w:t>
      </w:r>
      <w:r w:rsidR="006D49FB">
        <w:t>.</w:t>
      </w:r>
    </w:p>
    <w:p w14:paraId="3EA57DFF" w14:textId="382F4D2A" w:rsidR="00DA4187" w:rsidRPr="008A43AC" w:rsidRDefault="00DA4187" w:rsidP="00DA4187">
      <w:pPr>
        <w:jc w:val="both"/>
        <w:rPr>
          <w:rFonts w:ascii="Montserrat" w:hAnsi="Montserrat"/>
          <w:color w:val="212529"/>
          <w:shd w:val="clear" w:color="auto" w:fill="FFFFFF"/>
        </w:rPr>
      </w:pPr>
      <w:r w:rsidRPr="00FB780F">
        <w:t xml:space="preserve">Obraz kliniczny </w:t>
      </w:r>
      <w:r>
        <w:t xml:space="preserve">obu </w:t>
      </w:r>
      <w:proofErr w:type="spellStart"/>
      <w:r>
        <w:t>nieb</w:t>
      </w:r>
      <w:r w:rsidR="00366391">
        <w:t>a</w:t>
      </w:r>
      <w:r>
        <w:t>r</w:t>
      </w:r>
      <w:r w:rsidR="00366391">
        <w:t>w</w:t>
      </w:r>
      <w:r>
        <w:t>nikowych</w:t>
      </w:r>
      <w:proofErr w:type="spellEnd"/>
      <w:r>
        <w:t xml:space="preserve"> nowotworów skóry</w:t>
      </w:r>
      <w:r w:rsidRPr="00FB780F">
        <w:t>, jest zróżnicowany i zależy od umiejscowienia.</w:t>
      </w:r>
      <w:r w:rsidR="007942E5">
        <w:t xml:space="preserve"> </w:t>
      </w:r>
      <w:r w:rsidRPr="007A39DD">
        <w:t xml:space="preserve">Zasadniczą różnicą między rakiem </w:t>
      </w:r>
      <w:proofErr w:type="spellStart"/>
      <w:r w:rsidRPr="007A39DD">
        <w:t>kolczystokomórkowym</w:t>
      </w:r>
      <w:proofErr w:type="spellEnd"/>
      <w:r w:rsidRPr="007A39DD">
        <w:t xml:space="preserve"> skóry</w:t>
      </w:r>
      <w:r w:rsidR="005B64C8">
        <w:t>,</w:t>
      </w:r>
      <w:r w:rsidRPr="007A39DD">
        <w:t xml:space="preserve"> a rakiem </w:t>
      </w:r>
      <w:proofErr w:type="spellStart"/>
      <w:r w:rsidRPr="007A39DD">
        <w:t>podstawnokomórkowym</w:t>
      </w:r>
      <w:proofErr w:type="spellEnd"/>
      <w:r>
        <w:t xml:space="preserve"> </w:t>
      </w:r>
      <w:r w:rsidRPr="007A39DD">
        <w:t xml:space="preserve">skóry są komórki z których powstają. Rak </w:t>
      </w:r>
      <w:proofErr w:type="spellStart"/>
      <w:r w:rsidRPr="007A39DD">
        <w:t>kolczystokomórkowy</w:t>
      </w:r>
      <w:proofErr w:type="spellEnd"/>
      <w:r w:rsidRPr="007A39DD">
        <w:t xml:space="preserve"> powstaje </w:t>
      </w:r>
      <w:r w:rsidR="0044029A">
        <w:br/>
      </w:r>
      <w:r w:rsidRPr="007A39DD">
        <w:t>z komórek warstwy</w:t>
      </w:r>
      <w:r>
        <w:t xml:space="preserve"> </w:t>
      </w:r>
      <w:r w:rsidRPr="007A39DD">
        <w:t xml:space="preserve">kolczystej, natomiast rak </w:t>
      </w:r>
      <w:proofErr w:type="spellStart"/>
      <w:r w:rsidRPr="007A39DD">
        <w:t>podstawnokomórkowy</w:t>
      </w:r>
      <w:proofErr w:type="spellEnd"/>
      <w:r w:rsidRPr="007A39DD">
        <w:t xml:space="preserve"> z komórek warstwy podstawnej.</w:t>
      </w:r>
      <w:r>
        <w:t xml:space="preserve"> </w:t>
      </w:r>
      <w:r w:rsidRPr="007A39DD">
        <w:t xml:space="preserve">Czynnikiem ryzyka rozwoju raka </w:t>
      </w:r>
      <w:proofErr w:type="spellStart"/>
      <w:r w:rsidRPr="007A39DD">
        <w:t>podstawnokomórkowego</w:t>
      </w:r>
      <w:proofErr w:type="spellEnd"/>
      <w:r w:rsidRPr="007A39DD">
        <w:t xml:space="preserve"> jest kumulacyjna dawka promieni</w:t>
      </w:r>
      <w:r>
        <w:t xml:space="preserve"> </w:t>
      </w:r>
      <w:r w:rsidRPr="007A39DD">
        <w:t xml:space="preserve">słonecznych. Za pojawienie się raka </w:t>
      </w:r>
      <w:proofErr w:type="spellStart"/>
      <w:r w:rsidRPr="007A39DD">
        <w:t>kolczystokomórkowego</w:t>
      </w:r>
      <w:proofErr w:type="spellEnd"/>
      <w:r w:rsidRPr="007A39DD">
        <w:t xml:space="preserve"> odpowiadają intensywne przerywane</w:t>
      </w:r>
      <w:r>
        <w:t xml:space="preserve"> </w:t>
      </w:r>
      <w:r w:rsidRPr="007A39DD">
        <w:t>kąpiele słoneczne.</w:t>
      </w:r>
    </w:p>
    <w:p w14:paraId="6DDF6DEF" w14:textId="22BF9496" w:rsidR="00DA4187" w:rsidRPr="007A39DD" w:rsidRDefault="00DA4187" w:rsidP="00DA4187">
      <w:pPr>
        <w:jc w:val="both"/>
      </w:pPr>
      <w:r w:rsidRPr="007A39DD">
        <w:t>Zmiany dotyczące obu nowotworów występują najczęściej na odsłoniętych częściach ciała, głównie</w:t>
      </w:r>
      <w:r>
        <w:t xml:space="preserve"> </w:t>
      </w:r>
      <w:r w:rsidR="002D1C05">
        <w:br/>
      </w:r>
      <w:r w:rsidRPr="007A39DD">
        <w:t>w obrębie głowy lub szyi, ale mogą również pojawić się na kończynach, tułowiu czy genitaliach. Rak</w:t>
      </w:r>
      <w:r>
        <w:t xml:space="preserve"> </w:t>
      </w:r>
      <w:proofErr w:type="spellStart"/>
      <w:r w:rsidRPr="007A39DD">
        <w:t>kolczystokomórkowy</w:t>
      </w:r>
      <w:proofErr w:type="spellEnd"/>
      <w:r w:rsidRPr="007A39DD">
        <w:t xml:space="preserve"> w porównaniu do raka </w:t>
      </w:r>
      <w:proofErr w:type="spellStart"/>
      <w:r w:rsidRPr="007A39DD">
        <w:t>podstawnokomórkowego</w:t>
      </w:r>
      <w:proofErr w:type="spellEnd"/>
      <w:r w:rsidRPr="007A39DD">
        <w:t xml:space="preserve"> charakteryzuje się</w:t>
      </w:r>
      <w:r>
        <w:t xml:space="preserve"> </w:t>
      </w:r>
      <w:r w:rsidRPr="007A39DD">
        <w:t>gwałtowniejszym wzrostem oraz większą skłonnością do miejscowej destrukcji i tworzenia</w:t>
      </w:r>
      <w:r>
        <w:t xml:space="preserve"> </w:t>
      </w:r>
      <w:r w:rsidRPr="007A39DD">
        <w:t>przerzutów.</w:t>
      </w:r>
    </w:p>
    <w:p w14:paraId="4E1B9724" w14:textId="35DA4E3D" w:rsidR="009C5DE3" w:rsidRDefault="00DA4187" w:rsidP="00887FB3">
      <w:pPr>
        <w:jc w:val="both"/>
        <w:rPr>
          <w:b/>
          <w:bCs/>
        </w:rPr>
      </w:pPr>
      <w:r w:rsidRPr="008666D2">
        <w:rPr>
          <w:b/>
          <w:bCs/>
        </w:rPr>
        <w:t>–</w:t>
      </w:r>
      <w:r>
        <w:rPr>
          <w:b/>
          <w:bCs/>
        </w:rPr>
        <w:t xml:space="preserve"> </w:t>
      </w:r>
      <w:r w:rsidRPr="007773A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Istotnym elementem w profilaktyce raka skóry jest samoobserwacja, która powinna odbywać się przynajmniej raz w miesiącu. Polega ona na sprawdzeniu skóry pod kątem nowych zmian oraz obserwacji wcześniejszych. Raz w roku warto udać się do dermatologa na badanie </w:t>
      </w:r>
      <w:proofErr w:type="spellStart"/>
      <w:r w:rsidRPr="007773A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dermatoskopem</w:t>
      </w:r>
      <w:proofErr w:type="spellEnd"/>
      <w:r w:rsidR="006D49F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,</w:t>
      </w:r>
      <w:r w:rsidRPr="007773A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aby sprawdzić wszystkie zmiany powstałe na ciele. W przypadku gdy któraś z nich budzi pewne podejrzenia pobiera się wycinek, który następnie p</w:t>
      </w:r>
      <w:r w:rsidR="002443A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oddawany jest </w:t>
      </w:r>
      <w:r w:rsidRPr="007773A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badani</w:t>
      </w:r>
      <w:r w:rsidR="002443A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u</w:t>
      </w:r>
      <w:r w:rsidRPr="007773A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histopatologiczne</w:t>
      </w:r>
      <w:r w:rsidR="002443A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mu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4029A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Pr="008666D2">
        <w:rPr>
          <w:b/>
          <w:bCs/>
        </w:rPr>
        <w:t>–</w:t>
      </w:r>
      <w:r>
        <w:rPr>
          <w:b/>
          <w:bCs/>
        </w:rPr>
        <w:t xml:space="preserve"> </w:t>
      </w:r>
      <w:r>
        <w:t xml:space="preserve">wyjaśnia Magdalena Knefel. – </w:t>
      </w:r>
      <w:r w:rsidRPr="007773A6">
        <w:rPr>
          <w:i/>
          <w:iCs/>
        </w:rPr>
        <w:t xml:space="preserve">Badanie </w:t>
      </w:r>
      <w:proofErr w:type="spellStart"/>
      <w:r w:rsidRPr="007773A6">
        <w:rPr>
          <w:i/>
          <w:iCs/>
        </w:rPr>
        <w:t>dermatoskopowe</w:t>
      </w:r>
      <w:proofErr w:type="spellEnd"/>
      <w:r w:rsidRPr="007773A6">
        <w:rPr>
          <w:i/>
          <w:iCs/>
        </w:rPr>
        <w:t xml:space="preserve"> jest naprawdę szybkie i nie trzeba się na nie specjalnie przygotowywać, dlatego tym bardziej </w:t>
      </w:r>
      <w:r w:rsidR="00366391">
        <w:rPr>
          <w:i/>
          <w:iCs/>
        </w:rPr>
        <w:t xml:space="preserve">warto je </w:t>
      </w:r>
      <w:r w:rsidRPr="007773A6">
        <w:rPr>
          <w:i/>
          <w:iCs/>
        </w:rPr>
        <w:t>wykona</w:t>
      </w:r>
      <w:r w:rsidR="00366391">
        <w:rPr>
          <w:i/>
          <w:iCs/>
        </w:rPr>
        <w:t>ć</w:t>
      </w:r>
      <w:r w:rsidRPr="007773A6">
        <w:rPr>
          <w:i/>
          <w:iCs/>
        </w:rPr>
        <w:t xml:space="preserve">. </w:t>
      </w:r>
      <w:r w:rsidR="00A760F5">
        <w:rPr>
          <w:i/>
          <w:iCs/>
        </w:rPr>
        <w:t>W</w:t>
      </w:r>
      <w:r w:rsidRPr="007773A6">
        <w:rPr>
          <w:i/>
          <w:iCs/>
        </w:rPr>
        <w:t xml:space="preserve">arto żeby </w:t>
      </w:r>
      <w:r w:rsidR="00A760F5">
        <w:rPr>
          <w:i/>
          <w:iCs/>
        </w:rPr>
        <w:t xml:space="preserve">osoby, </w:t>
      </w:r>
      <w:r w:rsidR="00A760F5" w:rsidRPr="007773A6">
        <w:rPr>
          <w:i/>
          <w:iCs/>
        </w:rPr>
        <w:t>które nie wykonały tego badania po wakacjac</w:t>
      </w:r>
      <w:r w:rsidR="00A760F5">
        <w:rPr>
          <w:i/>
          <w:iCs/>
        </w:rPr>
        <w:t>h</w:t>
      </w:r>
      <w:r w:rsidR="00A760F5" w:rsidRPr="007773A6">
        <w:rPr>
          <w:i/>
          <w:iCs/>
        </w:rPr>
        <w:t xml:space="preserve"> </w:t>
      </w:r>
      <w:r w:rsidRPr="007773A6">
        <w:rPr>
          <w:i/>
          <w:iCs/>
        </w:rPr>
        <w:t xml:space="preserve">udały się na nie już teraz i pamiętały o </w:t>
      </w:r>
      <w:r w:rsidR="002443A7">
        <w:rPr>
          <w:i/>
          <w:iCs/>
        </w:rPr>
        <w:t>jego</w:t>
      </w:r>
      <w:r w:rsidRPr="007773A6">
        <w:rPr>
          <w:i/>
          <w:iCs/>
        </w:rPr>
        <w:t xml:space="preserve"> corocznym wykonywaniu. Szczególnie po okresie wiosna-lato</w:t>
      </w:r>
      <w:r w:rsidR="002443A7">
        <w:rPr>
          <w:i/>
          <w:iCs/>
        </w:rPr>
        <w:t>,</w:t>
      </w:r>
      <w:r w:rsidRPr="007773A6">
        <w:rPr>
          <w:i/>
          <w:iCs/>
        </w:rPr>
        <w:t xml:space="preserve"> kiedy to nasza skóra jest najbardziej narażona na oddziaływanie promieni UV</w:t>
      </w:r>
      <w:r>
        <w:t xml:space="preserve"> – dodaje.</w:t>
      </w:r>
    </w:p>
    <w:p w14:paraId="2D75474B" w14:textId="77777777" w:rsidR="00887FB3" w:rsidRPr="00887FB3" w:rsidRDefault="00887FB3" w:rsidP="00887FB3">
      <w:pPr>
        <w:jc w:val="both"/>
        <w:rPr>
          <w:b/>
          <w:bCs/>
        </w:rPr>
      </w:pPr>
    </w:p>
    <w:p w14:paraId="7439F291" w14:textId="77777777" w:rsidR="00DA4187" w:rsidRPr="00887FB3" w:rsidRDefault="00DB610B" w:rsidP="00FA3EA9">
      <w:pPr>
        <w:rPr>
          <w:sz w:val="20"/>
          <w:szCs w:val="20"/>
          <w:u w:val="single"/>
        </w:rPr>
      </w:pPr>
      <w:r w:rsidRPr="00887FB3">
        <w:rPr>
          <w:sz w:val="20"/>
          <w:szCs w:val="20"/>
          <w:u w:val="single"/>
        </w:rPr>
        <w:t xml:space="preserve">Więcej </w:t>
      </w:r>
      <w:r w:rsidR="00DA4187" w:rsidRPr="00887FB3">
        <w:rPr>
          <w:sz w:val="20"/>
          <w:szCs w:val="20"/>
          <w:u w:val="single"/>
        </w:rPr>
        <w:t xml:space="preserve">informacji </w:t>
      </w:r>
      <w:r w:rsidRPr="00887FB3">
        <w:rPr>
          <w:sz w:val="20"/>
          <w:szCs w:val="20"/>
          <w:u w:val="single"/>
        </w:rPr>
        <w:t>o kampaniach na:</w:t>
      </w:r>
    </w:p>
    <w:p w14:paraId="7EA66913" w14:textId="040365F4" w:rsidR="009F2FCE" w:rsidRPr="00887FB3" w:rsidRDefault="00DA4187" w:rsidP="00DA418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87FB3">
        <w:rPr>
          <w:sz w:val="20"/>
          <w:szCs w:val="20"/>
        </w:rPr>
        <w:t>Motyle pod ochroną -</w:t>
      </w:r>
      <w:hyperlink r:id="rId6" w:history="1">
        <w:r w:rsidR="00124450" w:rsidRPr="00887FB3">
          <w:rPr>
            <w:rStyle w:val="Hipercze"/>
            <w:sz w:val="20"/>
            <w:szCs w:val="20"/>
          </w:rPr>
          <w:t>https://ruchspoleczny.org.pl/aktualnosci/motyle_pod_ochrona_co_znaczy_rak_tarczycy-139.html</w:t>
        </w:r>
      </w:hyperlink>
    </w:p>
    <w:p w14:paraId="00E6DA6D" w14:textId="517364E3" w:rsidR="00F809EF" w:rsidRPr="00887FB3" w:rsidRDefault="00DA4187" w:rsidP="00FA3EA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87FB3">
        <w:rPr>
          <w:sz w:val="20"/>
          <w:szCs w:val="20"/>
        </w:rPr>
        <w:t>Rak UV -</w:t>
      </w:r>
      <w:r w:rsidR="007942E5" w:rsidRPr="00887FB3">
        <w:rPr>
          <w:sz w:val="20"/>
          <w:szCs w:val="20"/>
        </w:rPr>
        <w:t xml:space="preserve"> </w:t>
      </w:r>
      <w:hyperlink r:id="rId7" w:history="1">
        <w:r w:rsidRPr="00887FB3">
          <w:rPr>
            <w:rStyle w:val="Hipercze"/>
            <w:sz w:val="20"/>
            <w:szCs w:val="20"/>
          </w:rPr>
          <w:t>www.rakuv.pl</w:t>
        </w:r>
      </w:hyperlink>
    </w:p>
    <w:sectPr w:rsidR="00F809EF" w:rsidRPr="00887FB3" w:rsidSect="0050137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729B"/>
    <w:multiLevelType w:val="hybridMultilevel"/>
    <w:tmpl w:val="F0F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4571F"/>
    <w:multiLevelType w:val="hybridMultilevel"/>
    <w:tmpl w:val="ECC4C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10713">
    <w:abstractNumId w:val="1"/>
  </w:num>
  <w:num w:numId="2" w16cid:durableId="69188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1"/>
    <w:rsid w:val="0000144A"/>
    <w:rsid w:val="0000183A"/>
    <w:rsid w:val="00004F40"/>
    <w:rsid w:val="000129C2"/>
    <w:rsid w:val="00037125"/>
    <w:rsid w:val="00041E54"/>
    <w:rsid w:val="00046C00"/>
    <w:rsid w:val="00065AEE"/>
    <w:rsid w:val="000A1344"/>
    <w:rsid w:val="000B1C9E"/>
    <w:rsid w:val="000C0C8E"/>
    <w:rsid w:val="000C4C4F"/>
    <w:rsid w:val="000E67F8"/>
    <w:rsid w:val="000F7F15"/>
    <w:rsid w:val="00111A9D"/>
    <w:rsid w:val="001211EC"/>
    <w:rsid w:val="00124450"/>
    <w:rsid w:val="0013034A"/>
    <w:rsid w:val="00133DB9"/>
    <w:rsid w:val="0015730B"/>
    <w:rsid w:val="0016688A"/>
    <w:rsid w:val="001674F7"/>
    <w:rsid w:val="00177F9A"/>
    <w:rsid w:val="001805DE"/>
    <w:rsid w:val="001A48DD"/>
    <w:rsid w:val="001B75F0"/>
    <w:rsid w:val="001D3DF0"/>
    <w:rsid w:val="001D51B3"/>
    <w:rsid w:val="001E1D9E"/>
    <w:rsid w:val="00216F2E"/>
    <w:rsid w:val="002171D9"/>
    <w:rsid w:val="00223DC0"/>
    <w:rsid w:val="002244B6"/>
    <w:rsid w:val="00234613"/>
    <w:rsid w:val="00240A2C"/>
    <w:rsid w:val="002443A7"/>
    <w:rsid w:val="00246CF7"/>
    <w:rsid w:val="00267F73"/>
    <w:rsid w:val="00271D12"/>
    <w:rsid w:val="002773B1"/>
    <w:rsid w:val="00286174"/>
    <w:rsid w:val="00292641"/>
    <w:rsid w:val="002A4AA3"/>
    <w:rsid w:val="002B26D2"/>
    <w:rsid w:val="002C6CCC"/>
    <w:rsid w:val="002D1C05"/>
    <w:rsid w:val="002E61F7"/>
    <w:rsid w:val="002F0412"/>
    <w:rsid w:val="002F299A"/>
    <w:rsid w:val="0031579E"/>
    <w:rsid w:val="00315D14"/>
    <w:rsid w:val="00320792"/>
    <w:rsid w:val="003213AD"/>
    <w:rsid w:val="00326DF0"/>
    <w:rsid w:val="0035319A"/>
    <w:rsid w:val="003572A9"/>
    <w:rsid w:val="00366391"/>
    <w:rsid w:val="00392231"/>
    <w:rsid w:val="0039420B"/>
    <w:rsid w:val="00396D9E"/>
    <w:rsid w:val="00397931"/>
    <w:rsid w:val="003A2BFC"/>
    <w:rsid w:val="003A5C43"/>
    <w:rsid w:val="003C59B2"/>
    <w:rsid w:val="003D3907"/>
    <w:rsid w:val="00426E3A"/>
    <w:rsid w:val="0044029A"/>
    <w:rsid w:val="00450C77"/>
    <w:rsid w:val="00457E56"/>
    <w:rsid w:val="00460B4F"/>
    <w:rsid w:val="00461140"/>
    <w:rsid w:val="004720CC"/>
    <w:rsid w:val="00475428"/>
    <w:rsid w:val="00480C26"/>
    <w:rsid w:val="004A7BE0"/>
    <w:rsid w:val="004B29E2"/>
    <w:rsid w:val="004C1D21"/>
    <w:rsid w:val="004D4CFD"/>
    <w:rsid w:val="004E1906"/>
    <w:rsid w:val="004E2655"/>
    <w:rsid w:val="004F7247"/>
    <w:rsid w:val="0050137C"/>
    <w:rsid w:val="005114C4"/>
    <w:rsid w:val="005135F3"/>
    <w:rsid w:val="00513F05"/>
    <w:rsid w:val="00524871"/>
    <w:rsid w:val="00526857"/>
    <w:rsid w:val="00545B3C"/>
    <w:rsid w:val="00547855"/>
    <w:rsid w:val="005720DE"/>
    <w:rsid w:val="00585C04"/>
    <w:rsid w:val="005A0753"/>
    <w:rsid w:val="005A1887"/>
    <w:rsid w:val="005B64C8"/>
    <w:rsid w:val="005C63AE"/>
    <w:rsid w:val="005E1CFD"/>
    <w:rsid w:val="005F080D"/>
    <w:rsid w:val="005F5B27"/>
    <w:rsid w:val="0062134A"/>
    <w:rsid w:val="0064087F"/>
    <w:rsid w:val="00664701"/>
    <w:rsid w:val="006648AE"/>
    <w:rsid w:val="00665606"/>
    <w:rsid w:val="00670511"/>
    <w:rsid w:val="00690B7A"/>
    <w:rsid w:val="00694AA2"/>
    <w:rsid w:val="006D49FB"/>
    <w:rsid w:val="006E331D"/>
    <w:rsid w:val="006F4A19"/>
    <w:rsid w:val="0072118D"/>
    <w:rsid w:val="007235D7"/>
    <w:rsid w:val="00756081"/>
    <w:rsid w:val="00761CE3"/>
    <w:rsid w:val="007623C2"/>
    <w:rsid w:val="007773A6"/>
    <w:rsid w:val="00780213"/>
    <w:rsid w:val="0078050C"/>
    <w:rsid w:val="007841FB"/>
    <w:rsid w:val="00792389"/>
    <w:rsid w:val="007942E5"/>
    <w:rsid w:val="007A39DD"/>
    <w:rsid w:val="007A4F34"/>
    <w:rsid w:val="007C0EF0"/>
    <w:rsid w:val="007E29B8"/>
    <w:rsid w:val="007E77DF"/>
    <w:rsid w:val="007F3681"/>
    <w:rsid w:val="008021E6"/>
    <w:rsid w:val="00803671"/>
    <w:rsid w:val="00822DF8"/>
    <w:rsid w:val="008254B8"/>
    <w:rsid w:val="008265C5"/>
    <w:rsid w:val="00831208"/>
    <w:rsid w:val="00837D5C"/>
    <w:rsid w:val="008648D4"/>
    <w:rsid w:val="0086570F"/>
    <w:rsid w:val="008666D2"/>
    <w:rsid w:val="0087447F"/>
    <w:rsid w:val="00885546"/>
    <w:rsid w:val="00887FB3"/>
    <w:rsid w:val="00895E7F"/>
    <w:rsid w:val="008A058E"/>
    <w:rsid w:val="008A43AC"/>
    <w:rsid w:val="008D55E0"/>
    <w:rsid w:val="008F7759"/>
    <w:rsid w:val="009050D5"/>
    <w:rsid w:val="00907D0C"/>
    <w:rsid w:val="00916AE5"/>
    <w:rsid w:val="00922578"/>
    <w:rsid w:val="0093136B"/>
    <w:rsid w:val="00971EC3"/>
    <w:rsid w:val="00972B7A"/>
    <w:rsid w:val="00975E53"/>
    <w:rsid w:val="00983483"/>
    <w:rsid w:val="00986F07"/>
    <w:rsid w:val="009A7AB8"/>
    <w:rsid w:val="009C5DE3"/>
    <w:rsid w:val="009D145B"/>
    <w:rsid w:val="009F109A"/>
    <w:rsid w:val="009F2FCE"/>
    <w:rsid w:val="00A048B4"/>
    <w:rsid w:val="00A1285A"/>
    <w:rsid w:val="00A16909"/>
    <w:rsid w:val="00A27338"/>
    <w:rsid w:val="00A30A7D"/>
    <w:rsid w:val="00A35874"/>
    <w:rsid w:val="00A4434C"/>
    <w:rsid w:val="00A66644"/>
    <w:rsid w:val="00A760F5"/>
    <w:rsid w:val="00A77B5E"/>
    <w:rsid w:val="00A836AE"/>
    <w:rsid w:val="00A85683"/>
    <w:rsid w:val="00A946B5"/>
    <w:rsid w:val="00AA3174"/>
    <w:rsid w:val="00AB5621"/>
    <w:rsid w:val="00AB7B93"/>
    <w:rsid w:val="00AC1110"/>
    <w:rsid w:val="00AD5F25"/>
    <w:rsid w:val="00AF5F58"/>
    <w:rsid w:val="00AF6295"/>
    <w:rsid w:val="00B05FD1"/>
    <w:rsid w:val="00B173C1"/>
    <w:rsid w:val="00B176D1"/>
    <w:rsid w:val="00B21F99"/>
    <w:rsid w:val="00B2247A"/>
    <w:rsid w:val="00B47FA0"/>
    <w:rsid w:val="00B535A8"/>
    <w:rsid w:val="00B6739B"/>
    <w:rsid w:val="00B705CB"/>
    <w:rsid w:val="00B80CC9"/>
    <w:rsid w:val="00BA6DFA"/>
    <w:rsid w:val="00BC2095"/>
    <w:rsid w:val="00BC2561"/>
    <w:rsid w:val="00BC5A2A"/>
    <w:rsid w:val="00BD44A7"/>
    <w:rsid w:val="00C01C26"/>
    <w:rsid w:val="00C073E8"/>
    <w:rsid w:val="00C1577C"/>
    <w:rsid w:val="00C162E4"/>
    <w:rsid w:val="00C25BA4"/>
    <w:rsid w:val="00C26600"/>
    <w:rsid w:val="00C27F3C"/>
    <w:rsid w:val="00C353EC"/>
    <w:rsid w:val="00C405E3"/>
    <w:rsid w:val="00C42F37"/>
    <w:rsid w:val="00C647B3"/>
    <w:rsid w:val="00C67DC8"/>
    <w:rsid w:val="00C95B63"/>
    <w:rsid w:val="00CA2927"/>
    <w:rsid w:val="00CD62F7"/>
    <w:rsid w:val="00CE01A3"/>
    <w:rsid w:val="00CE3BAD"/>
    <w:rsid w:val="00CF15A4"/>
    <w:rsid w:val="00D024E9"/>
    <w:rsid w:val="00D06092"/>
    <w:rsid w:val="00D13141"/>
    <w:rsid w:val="00D13D02"/>
    <w:rsid w:val="00D1491C"/>
    <w:rsid w:val="00D31334"/>
    <w:rsid w:val="00D51A88"/>
    <w:rsid w:val="00D576D8"/>
    <w:rsid w:val="00DA0EB0"/>
    <w:rsid w:val="00DA3590"/>
    <w:rsid w:val="00DA4187"/>
    <w:rsid w:val="00DB610B"/>
    <w:rsid w:val="00DC5B39"/>
    <w:rsid w:val="00DD45F6"/>
    <w:rsid w:val="00DD7131"/>
    <w:rsid w:val="00E036D0"/>
    <w:rsid w:val="00E102EA"/>
    <w:rsid w:val="00E10F22"/>
    <w:rsid w:val="00E13FCA"/>
    <w:rsid w:val="00E1413D"/>
    <w:rsid w:val="00E20BCC"/>
    <w:rsid w:val="00E21064"/>
    <w:rsid w:val="00E3393E"/>
    <w:rsid w:val="00E57043"/>
    <w:rsid w:val="00E6197B"/>
    <w:rsid w:val="00E62399"/>
    <w:rsid w:val="00E7244F"/>
    <w:rsid w:val="00EB0A3E"/>
    <w:rsid w:val="00EB1C5A"/>
    <w:rsid w:val="00EB45DC"/>
    <w:rsid w:val="00EB7603"/>
    <w:rsid w:val="00EC2F10"/>
    <w:rsid w:val="00EE4BAA"/>
    <w:rsid w:val="00EF7A2A"/>
    <w:rsid w:val="00F0537C"/>
    <w:rsid w:val="00F130F8"/>
    <w:rsid w:val="00F35900"/>
    <w:rsid w:val="00F526B1"/>
    <w:rsid w:val="00F63CBA"/>
    <w:rsid w:val="00F809EF"/>
    <w:rsid w:val="00F8117F"/>
    <w:rsid w:val="00F82162"/>
    <w:rsid w:val="00F8378F"/>
    <w:rsid w:val="00F87FE3"/>
    <w:rsid w:val="00F94FF9"/>
    <w:rsid w:val="00FA3EA9"/>
    <w:rsid w:val="00FB780F"/>
    <w:rsid w:val="00FD104B"/>
    <w:rsid w:val="00FD4364"/>
    <w:rsid w:val="00FE393F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749"/>
  <w15:chartTrackingRefBased/>
  <w15:docId w15:val="{AEDF3A96-0C53-4E0B-9241-AECC6335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EB1C5A"/>
  </w:style>
  <w:style w:type="character" w:customStyle="1" w:styleId="eop">
    <w:name w:val="eop"/>
    <w:basedOn w:val="Domylnaczcionkaakapitu"/>
    <w:rsid w:val="00EB1C5A"/>
  </w:style>
  <w:style w:type="character" w:styleId="Hipercze">
    <w:name w:val="Hyperlink"/>
    <w:basedOn w:val="Domylnaczcionkaakapitu"/>
    <w:uiPriority w:val="99"/>
    <w:unhideWhenUsed/>
    <w:rsid w:val="00DB61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1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41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2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B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D6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ku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chspoleczny.org.pl/aktualnosci/motyle_pod_ochrona_co_znaczy_rak_tarczycy-1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572B-70F0-488F-BA20-6C80FBCF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Sahloul</dc:creator>
  <cp:keywords/>
  <dc:description/>
  <cp:lastModifiedBy>Angelina Sahloul</cp:lastModifiedBy>
  <cp:revision>253</cp:revision>
  <dcterms:created xsi:type="dcterms:W3CDTF">2022-04-28T09:19:00Z</dcterms:created>
  <dcterms:modified xsi:type="dcterms:W3CDTF">2022-05-17T09:20:00Z</dcterms:modified>
</cp:coreProperties>
</file>